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海南大学生态文明法治研究中心LOGO设计大赛获奖名单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一等奖（2名）： 屠晨蕊 段咏江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二等奖（3名）： 张逊 巨高峰 王欣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三等奖（5名）： 晁旭婷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陈青纯 张璐 韩鹏飞  李文文</w:t>
      </w:r>
    </w:p>
    <w:p>
      <w:pPr>
        <w:numPr>
          <w:ilvl w:val="0"/>
          <w:numId w:val="0"/>
        </w:numPr>
        <w:ind w:left="2560" w:hanging="2240" w:hangingChars="8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优秀奖（7名）： 刘杰 钟铃  颜源 张珺昉 卢汉杰  孙丹阳 </w:t>
      </w:r>
    </w:p>
    <w:p>
      <w:pPr>
        <w:numPr>
          <w:ilvl w:val="0"/>
          <w:numId w:val="0"/>
        </w:numPr>
        <w:ind w:left="2386" w:leftChars="1136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凌枫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76EEA"/>
    <w:rsid w:val="0B26760A"/>
    <w:rsid w:val="18DB70E7"/>
    <w:rsid w:val="1C777948"/>
    <w:rsid w:val="1E9D1EC2"/>
    <w:rsid w:val="20862A76"/>
    <w:rsid w:val="21423F0A"/>
    <w:rsid w:val="2AD25856"/>
    <w:rsid w:val="3B957C72"/>
    <w:rsid w:val="3FE95AEF"/>
    <w:rsid w:val="42AA67BD"/>
    <w:rsid w:val="44EF7435"/>
    <w:rsid w:val="51314323"/>
    <w:rsid w:val="56257CF3"/>
    <w:rsid w:val="573628EC"/>
    <w:rsid w:val="575574FB"/>
    <w:rsid w:val="746E5A1E"/>
    <w:rsid w:val="7D0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2019-04-23T01:01:00Z</dcterms:created>
  <dc:creator>Administrator</dc:creator>
  <cp:lastModifiedBy>吴小竹</cp:lastModifiedBy>
  <dcterms:modified xsi:type="dcterms:W3CDTF">2019-04-28T04:51:06Z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